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164" w:rsidRDefault="008F7164" w:rsidP="004B35F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3BBC38A" wp14:editId="65495D65">
            <wp:simplePos x="0" y="0"/>
            <wp:positionH relativeFrom="margin">
              <wp:posOffset>5181600</wp:posOffset>
            </wp:positionH>
            <wp:positionV relativeFrom="paragraph">
              <wp:posOffset>-387985</wp:posOffset>
            </wp:positionV>
            <wp:extent cx="605155" cy="561975"/>
            <wp:effectExtent l="0" t="0" r="444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ZP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15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5F0" w:rsidRDefault="004B35F0" w:rsidP="004B35F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CENTRUM PRO ZDRAVOTNĚ POSTIŽENÉ MORAVSKOSLEZSKÉHO KRAJE o.p.s.</w:t>
      </w:r>
    </w:p>
    <w:p w:rsidR="004B35F0" w:rsidRDefault="004B35F0" w:rsidP="004B35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Poradna pro osoby se zdravotním postižením</w:t>
      </w:r>
    </w:p>
    <w:p w:rsidR="0089323A" w:rsidRDefault="004B35F0" w:rsidP="004B35F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B7BEB">
        <w:rPr>
          <w:rFonts w:ascii="Times New Roman" w:hAnsi="Times New Roman" w:cs="Times New Roman"/>
          <w:sz w:val="24"/>
          <w:szCs w:val="24"/>
        </w:rPr>
        <w:t xml:space="preserve">V rámci odborného sociálního poradenství nabízíme možnost spolupráce se </w:t>
      </w:r>
      <w:r w:rsidR="0089323A">
        <w:rPr>
          <w:rFonts w:ascii="Times New Roman" w:hAnsi="Times New Roman" w:cs="Times New Roman"/>
          <w:sz w:val="24"/>
          <w:szCs w:val="24"/>
        </w:rPr>
        <w:t>sociálním pracovníkem</w:t>
      </w:r>
      <w:r w:rsidRPr="00EB7BEB">
        <w:rPr>
          <w:rFonts w:ascii="Times New Roman" w:hAnsi="Times New Roman" w:cs="Times New Roman"/>
          <w:sz w:val="24"/>
          <w:szCs w:val="24"/>
        </w:rPr>
        <w:t xml:space="preserve"> formou individuální konzultace v Poradně pro osoby se zdravotním postižením v Opavě jednak osobně v kanceláři</w:t>
      </w:r>
      <w:r w:rsidR="0089323A">
        <w:rPr>
          <w:rFonts w:ascii="Times New Roman" w:hAnsi="Times New Roman" w:cs="Times New Roman"/>
          <w:sz w:val="24"/>
          <w:szCs w:val="24"/>
        </w:rPr>
        <w:t xml:space="preserve"> v úřední hodiny či telefonicky. </w:t>
      </w:r>
      <w:r w:rsidRPr="00EB7BEB">
        <w:rPr>
          <w:rFonts w:ascii="Times New Roman" w:hAnsi="Times New Roman" w:cs="Times New Roman"/>
          <w:sz w:val="24"/>
          <w:szCs w:val="24"/>
        </w:rPr>
        <w:t xml:space="preserve">Další možný způsob, jak lze řešit Vaši aktuální situaci, se kterou potřebujete pomoci, je formou emailové korespondence. Stačí napsat zprávu na emailovou adresu </w:t>
      </w:r>
      <w:r w:rsidR="0089323A">
        <w:rPr>
          <w:rFonts w:ascii="Times New Roman" w:hAnsi="Times New Roman" w:cs="Times New Roman"/>
          <w:sz w:val="24"/>
          <w:szCs w:val="24"/>
        </w:rPr>
        <w:t xml:space="preserve">a sociální pracovník </w:t>
      </w:r>
      <w:r w:rsidRPr="00EB7BEB">
        <w:rPr>
          <w:rFonts w:ascii="Times New Roman" w:hAnsi="Times New Roman" w:cs="Times New Roman"/>
          <w:sz w:val="24"/>
          <w:szCs w:val="24"/>
        </w:rPr>
        <w:t xml:space="preserve">Vám pomůže i touto formou, protože i takto lze pomoci např. s </w:t>
      </w:r>
      <w:r w:rsidRPr="00EB7BEB">
        <w:rPr>
          <w:rStyle w:val="Siln"/>
          <w:rFonts w:ascii="Times New Roman" w:hAnsi="Times New Roman" w:cs="Times New Roman"/>
          <w:b w:val="0"/>
          <w:sz w:val="24"/>
          <w:szCs w:val="24"/>
        </w:rPr>
        <w:t>výběrem vhodné kompenzační pomůcky</w:t>
      </w:r>
      <w:r w:rsidRPr="00EB7BEB">
        <w:rPr>
          <w:rStyle w:val="Siln"/>
          <w:rFonts w:ascii="Times New Roman" w:hAnsi="Times New Roman" w:cs="Times New Roman"/>
          <w:sz w:val="24"/>
          <w:szCs w:val="24"/>
        </w:rPr>
        <w:t xml:space="preserve"> </w:t>
      </w:r>
      <w:r w:rsidRPr="00EB7BEB">
        <w:rPr>
          <w:rFonts w:ascii="Times New Roman" w:hAnsi="Times New Roman" w:cs="Times New Roman"/>
          <w:sz w:val="24"/>
          <w:szCs w:val="24"/>
        </w:rPr>
        <w:t>a jejím</w:t>
      </w:r>
      <w:r w:rsidRPr="00EB7BEB">
        <w:rPr>
          <w:rStyle w:val="Siln"/>
          <w:rFonts w:ascii="Times New Roman" w:hAnsi="Times New Roman" w:cs="Times New Roman"/>
          <w:sz w:val="24"/>
          <w:szCs w:val="24"/>
        </w:rPr>
        <w:t> </w:t>
      </w:r>
      <w:hyperlink r:id="rId5" w:history="1">
        <w:r w:rsidRPr="00EB7BEB">
          <w:rPr>
            <w:rStyle w:val="Hypertextovodkaz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zapůjčením</w:t>
        </w:r>
      </w:hyperlink>
      <w:r w:rsidRPr="00EB7BEB">
        <w:rPr>
          <w:rFonts w:ascii="Times New Roman" w:hAnsi="Times New Roman" w:cs="Times New Roman"/>
          <w:sz w:val="24"/>
          <w:szCs w:val="24"/>
        </w:rPr>
        <w:t xml:space="preserve">, se sepsáním a podáním námitek a jiných opravných prostředků, problematiku opatrovnictví aj. </w:t>
      </w:r>
      <w:r w:rsidR="0089323A">
        <w:rPr>
          <w:rFonts w:ascii="Times New Roman" w:hAnsi="Times New Roman" w:cs="Times New Roman"/>
          <w:sz w:val="24"/>
          <w:szCs w:val="24"/>
        </w:rPr>
        <w:t>To znamená,</w:t>
      </w:r>
      <w:r w:rsidRPr="00EB7BEB">
        <w:rPr>
          <w:rFonts w:ascii="Times New Roman" w:hAnsi="Times New Roman" w:cs="Times New Roman"/>
          <w:sz w:val="24"/>
          <w:szCs w:val="24"/>
        </w:rPr>
        <w:t xml:space="preserve"> že nemusíte být přítomni osobně v poradně, ale i tak Vám můžeme pomoci. Nabízíme také možnost spolupráce formou prezentace či přednášky spojené s poradenstvím na předem dohodnutá témata např. sociální služby pro osoby se zdravotním postižením či seniory, dávky a příspěvky pro OZP (Příspěvek na péči, Průkaz OZP, Příspěvek na zvláštní pomůcku, Evropský parkovací průkaz,…), invalidní důchod, kompenzační pomůcky aj. </w:t>
      </w:r>
    </w:p>
    <w:p w:rsidR="004B35F0" w:rsidRPr="00EB7BEB" w:rsidRDefault="004B35F0" w:rsidP="004B35F0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B7BEB">
        <w:rPr>
          <w:rFonts w:ascii="Times New Roman" w:hAnsi="Times New Roman" w:cs="Times New Roman"/>
          <w:sz w:val="24"/>
          <w:szCs w:val="24"/>
        </w:rPr>
        <w:t>Předmětem služby Odborného sociálního poradenství je poskytování informací a je určeno těm, kdo se potřebují zorientovat v systémech sociální podpory, sociální péče a sociálních slu</w:t>
      </w:r>
      <w:bookmarkStart w:id="0" w:name="_GoBack"/>
      <w:bookmarkEnd w:id="0"/>
      <w:r w:rsidRPr="00EB7BEB">
        <w:rPr>
          <w:rFonts w:ascii="Times New Roman" w:hAnsi="Times New Roman" w:cs="Times New Roman"/>
          <w:sz w:val="24"/>
          <w:szCs w:val="24"/>
        </w:rPr>
        <w:t>žeb, tzn. osobám zdravotně postiženým, seniorům a dále jejich rodinným příslušníkům či osobám blízkým.</w:t>
      </w:r>
      <w:r>
        <w:rPr>
          <w:rFonts w:ascii="Times New Roman" w:hAnsi="Times New Roman" w:cs="Times New Roman"/>
          <w:sz w:val="24"/>
          <w:szCs w:val="24"/>
        </w:rPr>
        <w:t xml:space="preserve"> Služba je bezplatná.</w:t>
      </w:r>
    </w:p>
    <w:p w:rsidR="004B35F0" w:rsidRPr="00EB7BEB" w:rsidRDefault="004B35F0" w:rsidP="004B35F0">
      <w:pPr>
        <w:pStyle w:val="Bezmezer"/>
        <w:jc w:val="both"/>
        <w:rPr>
          <w:rStyle w:val="Siln"/>
          <w:rFonts w:ascii="Times New Roman" w:hAnsi="Times New Roman" w:cs="Times New Roman"/>
          <w:b w:val="0"/>
          <w:bCs w:val="0"/>
          <w:sz w:val="24"/>
          <w:szCs w:val="24"/>
        </w:rPr>
      </w:pPr>
      <w:r w:rsidRPr="00EB7BEB">
        <w:rPr>
          <w:rStyle w:val="Siln"/>
          <w:rFonts w:ascii="Times New Roman" w:hAnsi="Times New Roman" w:cs="Times New Roman"/>
          <w:b w:val="0"/>
          <w:bCs w:val="0"/>
          <w:sz w:val="24"/>
          <w:szCs w:val="24"/>
        </w:rPr>
        <w:t>Máte konkrétní problém nebo řešíte situaci, se kterou bychom Vám mohli pomoci? Neváhejte přijít do poradny nebo nás kontaktovat na uvedené tel. číslo či emailovou adresu.</w:t>
      </w:r>
    </w:p>
    <w:p w:rsidR="004B35F0" w:rsidRPr="00A025AA" w:rsidRDefault="004B35F0" w:rsidP="004B35F0">
      <w:pPr>
        <w:pStyle w:val="Bezmezer"/>
        <w:rPr>
          <w:rFonts w:ascii="Times New Roman" w:hAnsi="Times New Roman" w:cs="Times New Roman"/>
          <w:sz w:val="24"/>
        </w:rPr>
      </w:pPr>
    </w:p>
    <w:p w:rsidR="004B35F0" w:rsidRPr="00A025AA" w:rsidRDefault="004B35F0" w:rsidP="004B35F0">
      <w:pPr>
        <w:pStyle w:val="Bezmezer"/>
        <w:rPr>
          <w:rFonts w:ascii="Times New Roman" w:hAnsi="Times New Roman" w:cs="Times New Roman"/>
          <w:sz w:val="24"/>
          <w:szCs w:val="25"/>
        </w:rPr>
      </w:pPr>
      <w:r w:rsidRPr="00A025AA">
        <w:rPr>
          <w:rFonts w:ascii="Times New Roman" w:hAnsi="Times New Roman" w:cs="Times New Roman"/>
          <w:sz w:val="24"/>
          <w:szCs w:val="25"/>
        </w:rPr>
        <w:t>Kontaktní údaje</w:t>
      </w:r>
    </w:p>
    <w:p w:rsidR="004B35F0" w:rsidRPr="00A025AA" w:rsidRDefault="004B35F0" w:rsidP="004B35F0">
      <w:pPr>
        <w:pStyle w:val="Bezmezer"/>
        <w:rPr>
          <w:rFonts w:ascii="Times New Roman" w:hAnsi="Times New Roman" w:cs="Times New Roman"/>
          <w:sz w:val="24"/>
          <w:szCs w:val="25"/>
        </w:rPr>
      </w:pPr>
      <w:r w:rsidRPr="00A025AA">
        <w:rPr>
          <w:rFonts w:ascii="Times New Roman" w:hAnsi="Times New Roman" w:cs="Times New Roman"/>
          <w:sz w:val="24"/>
          <w:szCs w:val="25"/>
        </w:rPr>
        <w:t>DETAŠOVANÉ PRACOVIŠTĚ OPAVA</w:t>
      </w:r>
    </w:p>
    <w:p w:rsidR="004B35F0" w:rsidRPr="00A025AA" w:rsidRDefault="008F7164" w:rsidP="004B35F0">
      <w:pPr>
        <w:pStyle w:val="Bezmezer"/>
        <w:rPr>
          <w:rFonts w:ascii="Times New Roman" w:hAnsi="Times New Roman" w:cs="Times New Roman"/>
          <w:sz w:val="24"/>
          <w:szCs w:val="25"/>
        </w:rPr>
      </w:pPr>
      <w:r>
        <w:rPr>
          <w:rFonts w:ascii="Times New Roman" w:hAnsi="Times New Roman" w:cs="Times New Roman"/>
          <w:sz w:val="24"/>
          <w:szCs w:val="25"/>
        </w:rPr>
        <w:t>Horní náměstí 47, 746 01 Opava</w:t>
      </w:r>
    </w:p>
    <w:p w:rsidR="004B35F0" w:rsidRPr="00A025AA" w:rsidRDefault="004B35F0" w:rsidP="004B35F0">
      <w:pPr>
        <w:pStyle w:val="Bezmezer"/>
        <w:rPr>
          <w:rFonts w:ascii="Times New Roman" w:hAnsi="Times New Roman" w:cs="Times New Roman"/>
          <w:sz w:val="24"/>
          <w:szCs w:val="25"/>
        </w:rPr>
      </w:pPr>
      <w:r w:rsidRPr="00A025AA">
        <w:rPr>
          <w:rFonts w:ascii="Times New Roman" w:hAnsi="Times New Roman" w:cs="Times New Roman"/>
          <w:sz w:val="24"/>
          <w:szCs w:val="25"/>
        </w:rPr>
        <w:t>Telefon: 553 734 109</w:t>
      </w:r>
    </w:p>
    <w:p w:rsidR="004B35F0" w:rsidRPr="00A025AA" w:rsidRDefault="004B35F0" w:rsidP="004B35F0">
      <w:pPr>
        <w:pStyle w:val="Bezmezer"/>
        <w:rPr>
          <w:rFonts w:ascii="Times New Roman" w:hAnsi="Times New Roman" w:cs="Times New Roman"/>
          <w:sz w:val="24"/>
          <w:szCs w:val="25"/>
        </w:rPr>
      </w:pPr>
      <w:r w:rsidRPr="00A025AA">
        <w:rPr>
          <w:rFonts w:ascii="Times New Roman" w:hAnsi="Times New Roman" w:cs="Times New Roman"/>
          <w:sz w:val="24"/>
          <w:szCs w:val="25"/>
        </w:rPr>
        <w:t xml:space="preserve">E-mail: </w:t>
      </w:r>
      <w:hyperlink r:id="rId6" w:history="1">
        <w:r w:rsidRPr="00A025AA">
          <w:rPr>
            <w:rStyle w:val="Hypertextovodkaz"/>
            <w:rFonts w:ascii="Times New Roman" w:hAnsi="Times New Roman" w:cs="Times New Roman"/>
            <w:sz w:val="24"/>
            <w:szCs w:val="25"/>
          </w:rPr>
          <w:t>poradnaopava@czp-msk.cz</w:t>
        </w:r>
      </w:hyperlink>
      <w:r w:rsidRPr="00A025AA">
        <w:rPr>
          <w:rFonts w:ascii="Times New Roman" w:hAnsi="Times New Roman" w:cs="Times New Roman"/>
          <w:sz w:val="24"/>
          <w:szCs w:val="25"/>
        </w:rPr>
        <w:t xml:space="preserve"> </w:t>
      </w:r>
    </w:p>
    <w:p w:rsidR="008F7164" w:rsidRDefault="008F7164" w:rsidP="008F7164">
      <w:pPr>
        <w:pStyle w:val="Bezmezer"/>
        <w:rPr>
          <w:rFonts w:ascii="Times New Roman" w:hAnsi="Times New Roman" w:cs="Times New Roman"/>
          <w:sz w:val="24"/>
        </w:rPr>
      </w:pPr>
      <w:r w:rsidRPr="00AC232A">
        <w:rPr>
          <w:rFonts w:ascii="Times New Roman" w:hAnsi="Times New Roman" w:cs="Times New Roman"/>
          <w:sz w:val="24"/>
          <w:szCs w:val="25"/>
        </w:rPr>
        <w:t>Web:</w:t>
      </w:r>
      <w:r>
        <w:t xml:space="preserve"> </w:t>
      </w:r>
      <w:hyperlink r:id="rId7" w:history="1">
        <w:r w:rsidRPr="00EF4327">
          <w:rPr>
            <w:rStyle w:val="Hypertextovodkaz"/>
            <w:rFonts w:ascii="Times New Roman" w:hAnsi="Times New Roman" w:cs="Times New Roman"/>
            <w:sz w:val="24"/>
          </w:rPr>
          <w:t>www.czp-msk.cz</w:t>
        </w:r>
      </w:hyperlink>
    </w:p>
    <w:p w:rsidR="00B93921" w:rsidRDefault="00B93921"/>
    <w:sectPr w:rsidR="00B93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5F0"/>
    <w:rsid w:val="004B35F0"/>
    <w:rsid w:val="006318DA"/>
    <w:rsid w:val="0089323A"/>
    <w:rsid w:val="008F7164"/>
    <w:rsid w:val="00B9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A594F"/>
  <w15:chartTrackingRefBased/>
  <w15:docId w15:val="{4EB8F6F2-3495-469C-89AB-014159B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35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B35F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4B35F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4B3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zp-ms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radnaopava@czp-msk.cz" TargetMode="External"/><Relationship Id="rId5" Type="http://schemas.openxmlformats.org/officeDocument/2006/relationships/hyperlink" Target="https://zbb.cz/kompenzacni-pomucky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Poradna</dc:creator>
  <cp:keywords/>
  <dc:description/>
  <cp:lastModifiedBy>Poradna</cp:lastModifiedBy>
  <cp:revision>5</cp:revision>
  <dcterms:created xsi:type="dcterms:W3CDTF">2020-06-04T13:55:00Z</dcterms:created>
  <dcterms:modified xsi:type="dcterms:W3CDTF">2025-03-17T13:12:00Z</dcterms:modified>
</cp:coreProperties>
</file>