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32A" w:rsidRDefault="00AC232A" w:rsidP="000758E0">
      <w:pPr>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59264" behindDoc="1" locked="0" layoutInCell="1" allowOverlap="1" wp14:anchorId="53BBC38A" wp14:editId="65495D65">
            <wp:simplePos x="0" y="0"/>
            <wp:positionH relativeFrom="margin">
              <wp:posOffset>5162550</wp:posOffset>
            </wp:positionH>
            <wp:positionV relativeFrom="paragraph">
              <wp:posOffset>-290830</wp:posOffset>
            </wp:positionV>
            <wp:extent cx="605155" cy="561975"/>
            <wp:effectExtent l="0" t="0" r="4445" b="952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ZP.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05155" cy="561975"/>
                    </a:xfrm>
                    <a:prstGeom prst="rect">
                      <a:avLst/>
                    </a:prstGeom>
                  </pic:spPr>
                </pic:pic>
              </a:graphicData>
            </a:graphic>
            <wp14:sizeRelH relativeFrom="page">
              <wp14:pctWidth>0</wp14:pctWidth>
            </wp14:sizeRelH>
            <wp14:sizeRelV relativeFrom="page">
              <wp14:pctHeight>0</wp14:pctHeight>
            </wp14:sizeRelV>
          </wp:anchor>
        </w:drawing>
      </w:r>
    </w:p>
    <w:p w:rsidR="000758E0" w:rsidRPr="00207EB8" w:rsidRDefault="000758E0" w:rsidP="000758E0">
      <w:pPr>
        <w:rPr>
          <w:rFonts w:ascii="Times New Roman" w:hAnsi="Times New Roman" w:cs="Times New Roman"/>
          <w:sz w:val="24"/>
          <w:szCs w:val="24"/>
        </w:rPr>
      </w:pPr>
      <w:r w:rsidRPr="00207EB8">
        <w:rPr>
          <w:rFonts w:ascii="Times New Roman" w:hAnsi="Times New Roman" w:cs="Times New Roman"/>
          <w:sz w:val="24"/>
          <w:szCs w:val="24"/>
        </w:rPr>
        <w:t>CENTRUM PRO ZDRAVOTNĚ POSTIŽENÉ MORAVSKOSLEZSKÉHO KRAJE o.p.s. Kompenzační pomůcky – způsob, jak překonávat bariéry</w:t>
      </w:r>
    </w:p>
    <w:p w:rsidR="000758E0" w:rsidRDefault="000758E0" w:rsidP="000758E0">
      <w:pPr>
        <w:pStyle w:val="Bezmezer"/>
        <w:jc w:val="both"/>
        <w:rPr>
          <w:rFonts w:ascii="Times New Roman" w:hAnsi="Times New Roman" w:cs="Times New Roman"/>
          <w:sz w:val="24"/>
          <w:szCs w:val="24"/>
        </w:rPr>
      </w:pPr>
      <w:r w:rsidRPr="009B7382">
        <w:rPr>
          <w:rFonts w:ascii="Times New Roman" w:hAnsi="Times New Roman" w:cs="Times New Roman"/>
          <w:sz w:val="24"/>
          <w:szCs w:val="25"/>
        </w:rPr>
        <w:t>Kompenzační pomůcky pomáhají překonávat bariéry, usnadňují osobám zapojení se do běžného života a umožňují věnovat se svým zálibám. Rovněž mohou být cenným pomocníkem v průběhu rekonvalescence po úrazu.</w:t>
      </w:r>
      <w:r w:rsidRPr="009B7382">
        <w:rPr>
          <w:sz w:val="24"/>
          <w:szCs w:val="25"/>
        </w:rPr>
        <w:t xml:space="preserve"> </w:t>
      </w:r>
      <w:r>
        <w:rPr>
          <w:rFonts w:ascii="Times New Roman" w:hAnsi="Times New Roman" w:cs="Times New Roman"/>
          <w:sz w:val="24"/>
          <w:szCs w:val="24"/>
        </w:rPr>
        <w:t>V naší půjčovně</w:t>
      </w:r>
      <w:r w:rsidRPr="00A33738">
        <w:rPr>
          <w:rFonts w:ascii="Times New Roman" w:hAnsi="Times New Roman" w:cs="Times New Roman"/>
          <w:sz w:val="24"/>
          <w:szCs w:val="24"/>
        </w:rPr>
        <w:t xml:space="preserve"> kompenzačních pomůcek nabízíme kompenzační pomůcky pro osoby s tělesným či kombinovaným postižením </w:t>
      </w:r>
      <w:r>
        <w:rPr>
          <w:rFonts w:ascii="Times New Roman" w:hAnsi="Times New Roman" w:cs="Times New Roman"/>
          <w:sz w:val="24"/>
          <w:szCs w:val="24"/>
        </w:rPr>
        <w:t>nebo</w:t>
      </w:r>
      <w:r w:rsidRPr="00A33738">
        <w:rPr>
          <w:rFonts w:ascii="Times New Roman" w:hAnsi="Times New Roman" w:cs="Times New Roman"/>
          <w:sz w:val="24"/>
          <w:szCs w:val="24"/>
        </w:rPr>
        <w:t xml:space="preserve"> seniory. Pomůcky slouží pro dočasnou výpůjčku ve chvíli, kdy ještě osoba nemá k dispozici vlastní pomůcku</w:t>
      </w:r>
      <w:r>
        <w:rPr>
          <w:rFonts w:ascii="Times New Roman" w:hAnsi="Times New Roman" w:cs="Times New Roman"/>
          <w:sz w:val="24"/>
          <w:szCs w:val="24"/>
        </w:rPr>
        <w:t>, kdy např. čeká na vystavění poukazu lékařem</w:t>
      </w:r>
      <w:r w:rsidRPr="00A33738">
        <w:rPr>
          <w:rFonts w:ascii="Times New Roman" w:hAnsi="Times New Roman" w:cs="Times New Roman"/>
          <w:sz w:val="24"/>
          <w:szCs w:val="24"/>
        </w:rPr>
        <w:t xml:space="preserve"> či je jeho p</w:t>
      </w:r>
      <w:r>
        <w:rPr>
          <w:rFonts w:ascii="Times New Roman" w:hAnsi="Times New Roman" w:cs="Times New Roman"/>
          <w:sz w:val="24"/>
          <w:szCs w:val="24"/>
        </w:rPr>
        <w:t xml:space="preserve">omůcka poškozena nebo zničena. </w:t>
      </w:r>
      <w:r w:rsidRPr="00A33738">
        <w:rPr>
          <w:rFonts w:ascii="Times New Roman" w:hAnsi="Times New Roman" w:cs="Times New Roman"/>
          <w:sz w:val="24"/>
          <w:szCs w:val="24"/>
        </w:rPr>
        <w:t xml:space="preserve">Kompenzační pomůcky z naší nabídky jsou také určeny pro ty osoby, které potřebují určitou pomůcku pouze krátkodobě v návaznosti na jejich aktuální </w:t>
      </w:r>
      <w:r>
        <w:rPr>
          <w:rFonts w:ascii="Times New Roman" w:hAnsi="Times New Roman" w:cs="Times New Roman"/>
          <w:sz w:val="24"/>
          <w:szCs w:val="24"/>
        </w:rPr>
        <w:t xml:space="preserve">životní situaci, např. po úrazu aj. </w:t>
      </w:r>
      <w:r w:rsidRPr="00207EB8">
        <w:rPr>
          <w:rFonts w:ascii="Times New Roman" w:hAnsi="Times New Roman" w:cs="Times New Roman"/>
          <w:sz w:val="24"/>
          <w:szCs w:val="24"/>
        </w:rPr>
        <w:t>V praxi zapůjčení probíhá tak, že si telefonicky nebo osobní návštěvou v úřední hodiny u sociálního pracovníka ověříte, zda je požadovaná pomůcka na skladě příslušného pracoviště. Pokud ano, domluvíte se na termínu a způsobu převzetí. Udělejte si chvíli čas, protože odpovědný pracovník s vámi vytvoří smlouvu, na základě které vám pomůcku zapůjčí. Potřebujete pouze občanský průkaz a dostatečný obnos na zálohu – cenu vám sdělí pracovník, ceník je také uveden na webových stránkách organizace. Pokud není ve vašich možnostech doprava pomůcky, odpovědný pracovník po domluvě zajistí její přepravu až do místa vašeho bydliště. V případě, že se jedná o složitější pomůcku, pracovník ji na místě složí a vysvětlí, jak s pomůckou zacházet. V případě, že už pomůcku nepotřebujete, domluví si s vámi odpovědný pracovník termín, kdy provede demontáž a odvoz pomůcky. Při vrácení pomůcky proběhne i závěrečné vyúčtování doby pronájmu.</w:t>
      </w:r>
    </w:p>
    <w:p w:rsidR="000758E0" w:rsidRDefault="000758E0" w:rsidP="000758E0">
      <w:pPr>
        <w:pStyle w:val="Bezmezer"/>
        <w:jc w:val="both"/>
        <w:rPr>
          <w:rFonts w:ascii="Times New Roman" w:hAnsi="Times New Roman" w:cs="Times New Roman"/>
          <w:sz w:val="24"/>
          <w:szCs w:val="24"/>
        </w:rPr>
      </w:pPr>
    </w:p>
    <w:p w:rsidR="000758E0" w:rsidRPr="00A025AA" w:rsidRDefault="000758E0" w:rsidP="000758E0">
      <w:pPr>
        <w:pStyle w:val="Bezmezer"/>
        <w:rPr>
          <w:rFonts w:ascii="Times New Roman" w:hAnsi="Times New Roman" w:cs="Times New Roman"/>
          <w:sz w:val="24"/>
          <w:szCs w:val="25"/>
        </w:rPr>
      </w:pPr>
      <w:r w:rsidRPr="00A025AA">
        <w:rPr>
          <w:rFonts w:ascii="Times New Roman" w:hAnsi="Times New Roman" w:cs="Times New Roman"/>
          <w:sz w:val="24"/>
          <w:szCs w:val="25"/>
        </w:rPr>
        <w:t>Kontaktní údaje</w:t>
      </w:r>
    </w:p>
    <w:p w:rsidR="000758E0" w:rsidRPr="00A025AA" w:rsidRDefault="000758E0" w:rsidP="000758E0">
      <w:pPr>
        <w:pStyle w:val="Bezmezer"/>
        <w:rPr>
          <w:rFonts w:ascii="Times New Roman" w:hAnsi="Times New Roman" w:cs="Times New Roman"/>
          <w:sz w:val="24"/>
          <w:szCs w:val="25"/>
        </w:rPr>
      </w:pPr>
      <w:r w:rsidRPr="00A025AA">
        <w:rPr>
          <w:rFonts w:ascii="Times New Roman" w:hAnsi="Times New Roman" w:cs="Times New Roman"/>
          <w:sz w:val="24"/>
          <w:szCs w:val="25"/>
        </w:rPr>
        <w:t>DETAŠOVANÉ PRACOVIŠTĚ OPAVA</w:t>
      </w:r>
    </w:p>
    <w:p w:rsidR="000758E0" w:rsidRPr="00A025AA" w:rsidRDefault="00AC232A" w:rsidP="000758E0">
      <w:pPr>
        <w:pStyle w:val="Bezmezer"/>
        <w:rPr>
          <w:rFonts w:ascii="Times New Roman" w:hAnsi="Times New Roman" w:cs="Times New Roman"/>
          <w:sz w:val="24"/>
          <w:szCs w:val="25"/>
        </w:rPr>
      </w:pPr>
      <w:r>
        <w:rPr>
          <w:rFonts w:ascii="Times New Roman" w:hAnsi="Times New Roman" w:cs="Times New Roman"/>
          <w:sz w:val="24"/>
          <w:szCs w:val="25"/>
        </w:rPr>
        <w:t>Horní náměstí 47, 746 01 Opava</w:t>
      </w:r>
    </w:p>
    <w:p w:rsidR="000758E0" w:rsidRPr="00A025AA" w:rsidRDefault="000758E0" w:rsidP="000758E0">
      <w:pPr>
        <w:pStyle w:val="Bezmezer"/>
        <w:rPr>
          <w:rFonts w:ascii="Times New Roman" w:hAnsi="Times New Roman" w:cs="Times New Roman"/>
          <w:sz w:val="24"/>
          <w:szCs w:val="25"/>
        </w:rPr>
      </w:pPr>
      <w:r w:rsidRPr="00A025AA">
        <w:rPr>
          <w:rFonts w:ascii="Times New Roman" w:hAnsi="Times New Roman" w:cs="Times New Roman"/>
          <w:sz w:val="24"/>
          <w:szCs w:val="25"/>
        </w:rPr>
        <w:t>Telefon: 553 734 109</w:t>
      </w:r>
      <w:bookmarkStart w:id="0" w:name="_GoBack"/>
      <w:bookmarkEnd w:id="0"/>
    </w:p>
    <w:p w:rsidR="000758E0" w:rsidRPr="00A025AA" w:rsidRDefault="000758E0" w:rsidP="000758E0">
      <w:pPr>
        <w:pStyle w:val="Bezmezer"/>
        <w:rPr>
          <w:rFonts w:ascii="Times New Roman" w:hAnsi="Times New Roman" w:cs="Times New Roman"/>
          <w:sz w:val="24"/>
          <w:szCs w:val="25"/>
        </w:rPr>
      </w:pPr>
      <w:r w:rsidRPr="00A025AA">
        <w:rPr>
          <w:rFonts w:ascii="Times New Roman" w:hAnsi="Times New Roman" w:cs="Times New Roman"/>
          <w:sz w:val="24"/>
          <w:szCs w:val="25"/>
        </w:rPr>
        <w:t xml:space="preserve">E-mail: </w:t>
      </w:r>
      <w:hyperlink r:id="rId5" w:history="1">
        <w:r w:rsidRPr="00EF4327">
          <w:rPr>
            <w:rStyle w:val="Hypertextovodkaz"/>
            <w:rFonts w:ascii="Times New Roman" w:hAnsi="Times New Roman" w:cs="Times New Roman"/>
            <w:sz w:val="24"/>
            <w:szCs w:val="25"/>
          </w:rPr>
          <w:t>czp.opava@czp-msk.cz</w:t>
        </w:r>
      </w:hyperlink>
      <w:r>
        <w:rPr>
          <w:rFonts w:ascii="Times New Roman" w:hAnsi="Times New Roman" w:cs="Times New Roman"/>
          <w:sz w:val="24"/>
          <w:szCs w:val="25"/>
        </w:rPr>
        <w:t xml:space="preserve">, </w:t>
      </w:r>
      <w:hyperlink r:id="rId6" w:history="1">
        <w:r w:rsidRPr="00A025AA">
          <w:rPr>
            <w:rStyle w:val="Hypertextovodkaz"/>
            <w:rFonts w:ascii="Times New Roman" w:hAnsi="Times New Roman" w:cs="Times New Roman"/>
            <w:sz w:val="24"/>
            <w:szCs w:val="25"/>
          </w:rPr>
          <w:t>poradnaopava@czp-msk.cz</w:t>
        </w:r>
      </w:hyperlink>
      <w:r w:rsidRPr="00A025AA">
        <w:rPr>
          <w:rFonts w:ascii="Times New Roman" w:hAnsi="Times New Roman" w:cs="Times New Roman"/>
          <w:sz w:val="24"/>
          <w:szCs w:val="25"/>
        </w:rPr>
        <w:t xml:space="preserve"> </w:t>
      </w:r>
    </w:p>
    <w:p w:rsidR="000758E0" w:rsidRDefault="00AC232A" w:rsidP="000758E0">
      <w:pPr>
        <w:pStyle w:val="Bezmezer"/>
        <w:rPr>
          <w:rFonts w:ascii="Times New Roman" w:hAnsi="Times New Roman" w:cs="Times New Roman"/>
          <w:sz w:val="24"/>
        </w:rPr>
      </w:pPr>
      <w:r w:rsidRPr="00AC232A">
        <w:rPr>
          <w:rFonts w:ascii="Times New Roman" w:hAnsi="Times New Roman" w:cs="Times New Roman"/>
          <w:sz w:val="24"/>
          <w:szCs w:val="25"/>
        </w:rPr>
        <w:t>Web:</w:t>
      </w:r>
      <w:r>
        <w:t xml:space="preserve"> </w:t>
      </w:r>
      <w:hyperlink r:id="rId7" w:history="1">
        <w:r w:rsidR="000758E0" w:rsidRPr="00EF4327">
          <w:rPr>
            <w:rStyle w:val="Hypertextovodkaz"/>
            <w:rFonts w:ascii="Times New Roman" w:hAnsi="Times New Roman" w:cs="Times New Roman"/>
            <w:sz w:val="24"/>
          </w:rPr>
          <w:t>www.czp-msk.cz</w:t>
        </w:r>
      </w:hyperlink>
    </w:p>
    <w:p w:rsidR="000758E0" w:rsidRDefault="000758E0" w:rsidP="000758E0"/>
    <w:p w:rsidR="000758E0" w:rsidRDefault="000758E0" w:rsidP="000758E0"/>
    <w:p w:rsidR="00B93921" w:rsidRDefault="00B93921"/>
    <w:sectPr w:rsidR="00B939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8E0"/>
    <w:rsid w:val="000758E0"/>
    <w:rsid w:val="00AC232A"/>
    <w:rsid w:val="00B939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3CCCD"/>
  <w15:chartTrackingRefBased/>
  <w15:docId w15:val="{3338722B-F133-45F6-ABE5-7884CF80F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758E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0758E0"/>
    <w:pPr>
      <w:spacing w:after="0" w:line="240" w:lineRule="auto"/>
    </w:pPr>
  </w:style>
  <w:style w:type="character" w:styleId="Hypertextovodkaz">
    <w:name w:val="Hyperlink"/>
    <w:basedOn w:val="Standardnpsmoodstavce"/>
    <w:uiPriority w:val="99"/>
    <w:unhideWhenUsed/>
    <w:rsid w:val="000758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zp-msk.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oradnaopava@czp-msk.cz" TargetMode="External"/><Relationship Id="rId5" Type="http://schemas.openxmlformats.org/officeDocument/2006/relationships/hyperlink" Target="mailto:czp.opava@czp-msk.cz"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296</Words>
  <Characters>1753</Characters>
  <Application>Microsoft Office Word</Application>
  <DocSecurity>0</DocSecurity>
  <Lines>14</Lines>
  <Paragraphs>4</Paragraphs>
  <ScaleCrop>false</ScaleCrop>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Poradna</dc:creator>
  <cp:keywords/>
  <dc:description/>
  <cp:lastModifiedBy>Poradna</cp:lastModifiedBy>
  <cp:revision>2</cp:revision>
  <dcterms:created xsi:type="dcterms:W3CDTF">2020-06-04T13:55:00Z</dcterms:created>
  <dcterms:modified xsi:type="dcterms:W3CDTF">2025-03-17T13:11:00Z</dcterms:modified>
</cp:coreProperties>
</file>