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47" w:rsidRDefault="007B2A46" w:rsidP="007B2A46">
      <w:pPr>
        <w:jc w:val="both"/>
        <w:rPr>
          <w:sz w:val="40"/>
          <w:szCs w:val="40"/>
        </w:rPr>
      </w:pPr>
      <w:r w:rsidRPr="007B2A46">
        <w:rPr>
          <w:sz w:val="40"/>
          <w:szCs w:val="40"/>
        </w:rPr>
        <w:t xml:space="preserve">Poplatky za odpady můžete hradit </w:t>
      </w:r>
      <w:r w:rsidR="00517B09">
        <w:rPr>
          <w:sz w:val="40"/>
          <w:szCs w:val="40"/>
        </w:rPr>
        <w:t xml:space="preserve">již nyní </w:t>
      </w:r>
      <w:r w:rsidRPr="00517B09">
        <w:rPr>
          <w:b/>
          <w:sz w:val="40"/>
          <w:szCs w:val="40"/>
        </w:rPr>
        <w:t>převodem na účet</w:t>
      </w:r>
      <w:r w:rsidRPr="007B2A46">
        <w:rPr>
          <w:sz w:val="40"/>
          <w:szCs w:val="40"/>
        </w:rPr>
        <w:t xml:space="preserve"> obce </w:t>
      </w:r>
      <w:r w:rsidRPr="007B2A46">
        <w:rPr>
          <w:b/>
          <w:sz w:val="40"/>
          <w:szCs w:val="40"/>
        </w:rPr>
        <w:t>5623821/0100</w:t>
      </w:r>
      <w:r w:rsidRPr="007B2A46">
        <w:rPr>
          <w:sz w:val="40"/>
          <w:szCs w:val="40"/>
        </w:rPr>
        <w:t xml:space="preserve">, variabilní symbol = číslo popisné, specifický symbol 1340 a do poznámky uvést </w:t>
      </w:r>
      <w:r>
        <w:rPr>
          <w:sz w:val="40"/>
          <w:szCs w:val="40"/>
        </w:rPr>
        <w:t>všechny</w:t>
      </w:r>
      <w:r w:rsidRPr="007B2A46">
        <w:rPr>
          <w:sz w:val="40"/>
          <w:szCs w:val="40"/>
        </w:rPr>
        <w:t xml:space="preserve"> </w:t>
      </w:r>
      <w:r>
        <w:rPr>
          <w:sz w:val="40"/>
          <w:szCs w:val="40"/>
        </w:rPr>
        <w:t>osoby, za které</w:t>
      </w:r>
      <w:r w:rsidRPr="007B2A46">
        <w:rPr>
          <w:sz w:val="40"/>
          <w:szCs w:val="40"/>
        </w:rPr>
        <w:t xml:space="preserve"> se poplatek platí. Částka poplatku za letošní rok je 650,-- Kč/osobu s trvalým pobytem. Neobydlený dům je zpoplatněn rovněž 650,-- Kč/objekt. Platbu je nutno uhradit nejpozději do </w:t>
      </w:r>
      <w:proofErr w:type="gramStart"/>
      <w:r w:rsidRPr="007B2A46">
        <w:rPr>
          <w:sz w:val="40"/>
          <w:szCs w:val="40"/>
        </w:rPr>
        <w:t>30.6.2022</w:t>
      </w:r>
      <w:proofErr w:type="gramEnd"/>
      <w:r w:rsidRPr="007B2A46">
        <w:rPr>
          <w:sz w:val="40"/>
          <w:szCs w:val="40"/>
        </w:rPr>
        <w:t xml:space="preserve">. </w:t>
      </w:r>
    </w:p>
    <w:p w:rsidR="00517B09" w:rsidRDefault="00517B09" w:rsidP="007B2A46">
      <w:pPr>
        <w:jc w:val="both"/>
        <w:rPr>
          <w:b/>
          <w:sz w:val="40"/>
          <w:szCs w:val="40"/>
        </w:rPr>
      </w:pPr>
      <w:r w:rsidRPr="00517B09">
        <w:rPr>
          <w:b/>
          <w:sz w:val="40"/>
          <w:szCs w:val="40"/>
        </w:rPr>
        <w:t>Platby na pokladně v</w:t>
      </w:r>
      <w:r>
        <w:rPr>
          <w:b/>
          <w:sz w:val="40"/>
          <w:szCs w:val="40"/>
        </w:rPr>
        <w:t> </w:t>
      </w:r>
      <w:r w:rsidRPr="00517B09">
        <w:rPr>
          <w:b/>
          <w:sz w:val="40"/>
          <w:szCs w:val="40"/>
        </w:rPr>
        <w:t>hotovosti budou přijímány od měsíce března.</w:t>
      </w:r>
    </w:p>
    <w:p w:rsidR="00517B09" w:rsidRDefault="00517B09" w:rsidP="007B2A46">
      <w:pPr>
        <w:jc w:val="both"/>
        <w:rPr>
          <w:b/>
          <w:sz w:val="40"/>
          <w:szCs w:val="40"/>
        </w:rPr>
      </w:pPr>
    </w:p>
    <w:p w:rsidR="00517B09" w:rsidRPr="00517B09" w:rsidRDefault="00517B09" w:rsidP="007B2A46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Děkujeme za pochopení</w:t>
      </w:r>
      <w:bookmarkStart w:id="0" w:name="_GoBack"/>
      <w:bookmarkEnd w:id="0"/>
    </w:p>
    <w:sectPr w:rsidR="00517B09" w:rsidRPr="0051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012C"/>
    <w:multiLevelType w:val="hybridMultilevel"/>
    <w:tmpl w:val="4D0665CA"/>
    <w:lvl w:ilvl="0" w:tplc="6922BF6C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B6"/>
    <w:rsid w:val="000A0644"/>
    <w:rsid w:val="000F61E5"/>
    <w:rsid w:val="00517B09"/>
    <w:rsid w:val="005E6F62"/>
    <w:rsid w:val="006204B7"/>
    <w:rsid w:val="006C7D60"/>
    <w:rsid w:val="007900B0"/>
    <w:rsid w:val="007B2A46"/>
    <w:rsid w:val="009846BB"/>
    <w:rsid w:val="00A521B6"/>
    <w:rsid w:val="00AD3AC4"/>
    <w:rsid w:val="00B7198B"/>
    <w:rsid w:val="00C638AD"/>
    <w:rsid w:val="00CA414E"/>
    <w:rsid w:val="00D04B47"/>
    <w:rsid w:val="00D75A26"/>
    <w:rsid w:val="00E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FE7"/>
    <w:pPr>
      <w:ind w:left="720"/>
      <w:contextualSpacing/>
    </w:pPr>
  </w:style>
  <w:style w:type="table" w:styleId="Mkatabulky">
    <w:name w:val="Table Grid"/>
    <w:basedOn w:val="Normlntabulka"/>
    <w:uiPriority w:val="59"/>
    <w:rsid w:val="00D0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FE7"/>
    <w:pPr>
      <w:ind w:left="720"/>
      <w:contextualSpacing/>
    </w:pPr>
  </w:style>
  <w:style w:type="table" w:styleId="Mkatabulky">
    <w:name w:val="Table Grid"/>
    <w:basedOn w:val="Normlntabulka"/>
    <w:uiPriority w:val="59"/>
    <w:rsid w:val="00D0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8585-0D5B-425A-8D11-7D356483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2022-01-18T12:43:00Z</dcterms:created>
  <dcterms:modified xsi:type="dcterms:W3CDTF">2022-01-18T12:52:00Z</dcterms:modified>
</cp:coreProperties>
</file>