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7E" w:rsidRDefault="00980D7E" w:rsidP="00980D7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Kotlíkové půjčky – informace</w:t>
      </w:r>
    </w:p>
    <w:p w:rsidR="00980D7E" w:rsidRDefault="00980D7E" w:rsidP="00980D7E">
      <w:pPr>
        <w:rPr>
          <w:sz w:val="24"/>
          <w:szCs w:val="24"/>
        </w:rPr>
      </w:pPr>
    </w:p>
    <w:p w:rsidR="00980D7E" w:rsidRDefault="00980D7E" w:rsidP="00980D7E">
      <w:pPr>
        <w:jc w:val="both"/>
      </w:pPr>
      <w:r>
        <w:t>Obec Štěpánkovice stále může poskytnout až 6 žadatelům bezúročnou kotlíkovou půjčku ve výši 150.000,- na výměnu starého kotle na tuhá paliva za nový plynový kondenzační kotel.</w:t>
      </w:r>
    </w:p>
    <w:p w:rsidR="00980D7E" w:rsidRDefault="00980D7E" w:rsidP="00980D7E">
      <w:pPr>
        <w:jc w:val="both"/>
      </w:pPr>
    </w:p>
    <w:p w:rsidR="00980D7E" w:rsidRDefault="00980D7E" w:rsidP="00980D7E">
      <w:pPr>
        <w:jc w:val="both"/>
      </w:pPr>
      <w:r>
        <w:rPr>
          <w:b/>
          <w:bCs/>
        </w:rPr>
        <w:t>Uchazečem může ovšem být pouze osoba, která se zaregistrovala v 3. vlně kotlíkových dotací poskytovaných krajem.</w:t>
      </w:r>
      <w:r>
        <w:t xml:space="preserve"> Tyto finance obec obdržela ze Státního fondu životního prostředí a pokud je poskytne k profinancování výměn, může je nenávratně použít na některý ze svých „zelených projektů“.</w:t>
      </w:r>
    </w:p>
    <w:p w:rsidR="00980D7E" w:rsidRDefault="00980D7E" w:rsidP="00980D7E">
      <w:pPr>
        <w:jc w:val="both"/>
      </w:pPr>
    </w:p>
    <w:p w:rsidR="00980D7E" w:rsidRDefault="00980D7E" w:rsidP="00980D7E">
      <w:pPr>
        <w:jc w:val="both"/>
      </w:pPr>
      <w:r>
        <w:t xml:space="preserve">V případě zájmu či potřeby více informací, kontaktujte pracovníka Obecního úřadu Štěpánkovice </w:t>
      </w:r>
      <w:proofErr w:type="spellStart"/>
      <w:proofErr w:type="gramStart"/>
      <w:r>
        <w:t>p.Peterka</w:t>
      </w:r>
      <w:proofErr w:type="spellEnd"/>
      <w:proofErr w:type="gramEnd"/>
      <w:r>
        <w:t xml:space="preserve">, na emailu </w:t>
      </w:r>
      <w:hyperlink r:id="rId7" w:history="1">
        <w:r>
          <w:rPr>
            <w:rStyle w:val="Hypertextovodkaz"/>
          </w:rPr>
          <w:t>peterek@stepankovice.cz</w:t>
        </w:r>
      </w:hyperlink>
      <w:r>
        <w:t xml:space="preserve"> nebo na telefonu 553 675 138.</w:t>
      </w:r>
    </w:p>
    <w:p w:rsidR="00980D7E" w:rsidRDefault="00980D7E" w:rsidP="00980D7E">
      <w:pPr>
        <w:jc w:val="both"/>
      </w:pPr>
    </w:p>
    <w:p w:rsidR="00980D7E" w:rsidRDefault="00980D7E" w:rsidP="00980D7E">
      <w:pPr>
        <w:jc w:val="both"/>
      </w:pPr>
    </w:p>
    <w:p w:rsidR="00D04B47" w:rsidRPr="000F61E5" w:rsidRDefault="00D04B47" w:rsidP="000F61E5"/>
    <w:sectPr w:rsidR="00D04B47" w:rsidRPr="000F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012C"/>
    <w:multiLevelType w:val="hybridMultilevel"/>
    <w:tmpl w:val="4D0665CA"/>
    <w:lvl w:ilvl="0" w:tplc="6922BF6C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B6"/>
    <w:rsid w:val="000A0644"/>
    <w:rsid w:val="000F61E5"/>
    <w:rsid w:val="005E6F62"/>
    <w:rsid w:val="006204B7"/>
    <w:rsid w:val="006C7D60"/>
    <w:rsid w:val="00786C73"/>
    <w:rsid w:val="007900B0"/>
    <w:rsid w:val="00980D7E"/>
    <w:rsid w:val="009846BB"/>
    <w:rsid w:val="00A521B6"/>
    <w:rsid w:val="00AD3AC4"/>
    <w:rsid w:val="00C638AD"/>
    <w:rsid w:val="00CA414E"/>
    <w:rsid w:val="00D04B47"/>
    <w:rsid w:val="00D75A26"/>
    <w:rsid w:val="00E5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D7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FE7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Mkatabulky">
    <w:name w:val="Table Grid"/>
    <w:basedOn w:val="Normlntabulka"/>
    <w:uiPriority w:val="59"/>
    <w:rsid w:val="00D0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80D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80D7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7FE7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Mkatabulky">
    <w:name w:val="Table Grid"/>
    <w:basedOn w:val="Normlntabulka"/>
    <w:uiPriority w:val="59"/>
    <w:rsid w:val="00D0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semiHidden/>
    <w:unhideWhenUsed/>
    <w:rsid w:val="00980D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9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eterek@stepankov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C57AF-2E2D-4AC0-A33B-17415C16E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2021-12-01T07:39:00Z</dcterms:created>
  <dcterms:modified xsi:type="dcterms:W3CDTF">2021-12-01T07:39:00Z</dcterms:modified>
</cp:coreProperties>
</file>