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CF2D1" w14:textId="77777777" w:rsidR="001F164B" w:rsidRPr="006C1F4F" w:rsidRDefault="003C3BE2" w:rsidP="006C1F4F">
      <w:pPr>
        <w:spacing w:before="100" w:beforeAutospacing="1" w:after="100" w:afterAutospacing="1"/>
        <w:rPr>
          <w:rFonts w:ascii="Arial" w:eastAsia="Times New Roman" w:hAnsi="Arial" w:cs="Arial"/>
          <w:caps/>
          <w:color w:val="0A0B0D"/>
          <w:sz w:val="36"/>
          <w:szCs w:val="36"/>
          <w:lang w:eastAsia="cs-CZ"/>
        </w:rPr>
      </w:pPr>
      <w:r>
        <w:rPr>
          <w:rFonts w:ascii="Arial" w:eastAsia="Times New Roman" w:hAnsi="Arial" w:cs="Arial"/>
          <w:caps/>
          <w:color w:val="0A0B0D"/>
          <w:sz w:val="36"/>
          <w:szCs w:val="36"/>
          <w:lang w:eastAsia="cs-CZ"/>
        </w:rPr>
        <w:t>elektrotechnik/</w:t>
      </w:r>
      <w:r w:rsidR="001B187E" w:rsidRPr="006C1F4F">
        <w:rPr>
          <w:rFonts w:ascii="Arial" w:eastAsia="Times New Roman" w:hAnsi="Arial" w:cs="Arial"/>
          <w:caps/>
          <w:color w:val="0A0B0D"/>
          <w:sz w:val="36"/>
          <w:szCs w:val="36"/>
          <w:lang w:eastAsia="cs-CZ"/>
        </w:rPr>
        <w:t>Elektr</w:t>
      </w:r>
      <w:r w:rsidR="007512DA">
        <w:rPr>
          <w:rFonts w:ascii="Arial" w:eastAsia="Times New Roman" w:hAnsi="Arial" w:cs="Arial"/>
          <w:caps/>
          <w:color w:val="0A0B0D"/>
          <w:sz w:val="36"/>
          <w:szCs w:val="36"/>
          <w:lang w:eastAsia="cs-CZ"/>
        </w:rPr>
        <w:t xml:space="preserve">omontér </w:t>
      </w:r>
      <w:r w:rsidR="001B187E" w:rsidRPr="006C1F4F">
        <w:rPr>
          <w:rFonts w:ascii="Arial" w:eastAsia="Times New Roman" w:hAnsi="Arial" w:cs="Arial"/>
          <w:caps/>
          <w:color w:val="0A0B0D"/>
          <w:sz w:val="36"/>
          <w:szCs w:val="36"/>
          <w:lang w:eastAsia="cs-CZ"/>
        </w:rPr>
        <w:t xml:space="preserve">pro stroje a </w:t>
      </w:r>
      <w:r w:rsidR="007512DA">
        <w:rPr>
          <w:rFonts w:ascii="Arial" w:eastAsia="Times New Roman" w:hAnsi="Arial" w:cs="Arial"/>
          <w:caps/>
          <w:color w:val="0A0B0D"/>
          <w:sz w:val="36"/>
          <w:szCs w:val="36"/>
          <w:lang w:eastAsia="cs-CZ"/>
        </w:rPr>
        <w:t xml:space="preserve">rozvodná </w:t>
      </w:r>
      <w:r w:rsidR="001B187E" w:rsidRPr="006C1F4F">
        <w:rPr>
          <w:rFonts w:ascii="Arial" w:eastAsia="Times New Roman" w:hAnsi="Arial" w:cs="Arial"/>
          <w:caps/>
          <w:color w:val="0A0B0D"/>
          <w:sz w:val="36"/>
          <w:szCs w:val="36"/>
          <w:lang w:eastAsia="cs-CZ"/>
        </w:rPr>
        <w:t>zařízení</w:t>
      </w:r>
    </w:p>
    <w:p w14:paraId="517BEE34" w14:textId="77777777" w:rsidR="00891198" w:rsidRPr="006C1F4F" w:rsidRDefault="00891198" w:rsidP="006C1F4F">
      <w:pPr>
        <w:spacing w:before="100" w:beforeAutospacing="1" w:after="100" w:afterAutospacing="1"/>
        <w:rPr>
          <w:rFonts w:ascii="Arial" w:eastAsia="Times New Roman" w:hAnsi="Arial" w:cs="Arial"/>
          <w:color w:val="0A0B0D"/>
          <w:sz w:val="36"/>
          <w:szCs w:val="36"/>
          <w:lang w:eastAsia="cs-CZ"/>
        </w:rPr>
      </w:pPr>
      <w:r w:rsidRPr="006C1F4F">
        <w:rPr>
          <w:rFonts w:ascii="Arial" w:eastAsia="Times New Roman" w:hAnsi="Arial" w:cs="Arial"/>
          <w:color w:val="0A0B0D"/>
          <w:sz w:val="36"/>
          <w:szCs w:val="36"/>
          <w:lang w:eastAsia="cs-CZ"/>
        </w:rPr>
        <w:t xml:space="preserve">Náplň práce: </w:t>
      </w:r>
    </w:p>
    <w:p w14:paraId="1A6E1629" w14:textId="77777777" w:rsidR="00975E21" w:rsidRPr="006C1F4F" w:rsidRDefault="006C1F4F" w:rsidP="00B0505F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o</w:t>
      </w:r>
      <w:r w:rsidR="002C22D8"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pravy </w:t>
      </w:r>
      <w:r w:rsidR="00B23C07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energetických zařízení a </w:t>
      </w:r>
      <w:r w:rsidR="002C22D8"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elektrických, světelných a zásuvkových instalací</w:t>
      </w:r>
    </w:p>
    <w:p w14:paraId="0C54F17F" w14:textId="77777777" w:rsidR="008C707D" w:rsidRPr="006C1F4F" w:rsidRDefault="006C1F4F" w:rsidP="00B0505F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o</w:t>
      </w:r>
      <w:r w:rsidR="002C22D8"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bsluha strojů a energetických zařízení </w:t>
      </w:r>
      <w:r w:rsidR="00B23C07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souvisejících s provozem LDS (lokální distribuční </w:t>
      </w:r>
      <w:proofErr w:type="gramStart"/>
      <w:r w:rsidR="00B23C07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soustavy - VN</w:t>
      </w:r>
      <w:proofErr w:type="gramEnd"/>
      <w:r w:rsidR="00B23C07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/NN)</w:t>
      </w:r>
      <w:r w:rsidR="002C22D8"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 </w:t>
      </w:r>
    </w:p>
    <w:p w14:paraId="31C15D5E" w14:textId="77777777" w:rsidR="002C22D8" w:rsidRPr="006C1F4F" w:rsidRDefault="006C1F4F" w:rsidP="00B0505F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k</w:t>
      </w:r>
      <w:r w:rsidR="002C22D8"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ontrola údajů měřících a regulačních přístrojů na řídících panelech</w:t>
      </w:r>
    </w:p>
    <w:p w14:paraId="6227BCE2" w14:textId="77777777" w:rsidR="002C22D8" w:rsidRPr="006C1F4F" w:rsidRDefault="006C1F4F" w:rsidP="00B0505F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v</w:t>
      </w:r>
      <w:r w:rsidR="002C22D8"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edení provozní dokumentace</w:t>
      </w:r>
    </w:p>
    <w:p w14:paraId="29860CDC" w14:textId="77777777" w:rsidR="002C22D8" w:rsidRPr="006C1F4F" w:rsidRDefault="00B23C07" w:rsidP="00B0505F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kontrola </w:t>
      </w:r>
      <w:r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vyhrazených </w:t>
      </w: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plynových</w:t>
      </w:r>
      <w:r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 zařízení </w:t>
      </w: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včetně kotelen</w:t>
      </w:r>
    </w:p>
    <w:p w14:paraId="16A816D6" w14:textId="77777777" w:rsidR="00891198" w:rsidRPr="006C1F4F" w:rsidRDefault="00891198" w:rsidP="006C1F4F">
      <w:pPr>
        <w:spacing w:before="100" w:beforeAutospacing="1" w:after="100" w:afterAutospacing="1"/>
        <w:rPr>
          <w:rFonts w:ascii="Arial" w:eastAsia="Times New Roman" w:hAnsi="Arial" w:cs="Arial"/>
          <w:color w:val="0A0B0D"/>
          <w:sz w:val="36"/>
          <w:szCs w:val="36"/>
          <w:lang w:eastAsia="cs-CZ"/>
        </w:rPr>
      </w:pPr>
      <w:r w:rsidRPr="006C1F4F">
        <w:rPr>
          <w:rFonts w:ascii="Arial" w:eastAsia="Times New Roman" w:hAnsi="Arial" w:cs="Arial"/>
          <w:color w:val="0A0B0D"/>
          <w:sz w:val="36"/>
          <w:szCs w:val="36"/>
          <w:lang w:eastAsia="cs-CZ"/>
        </w:rPr>
        <w:t xml:space="preserve">Požadujeme: </w:t>
      </w:r>
    </w:p>
    <w:p w14:paraId="4980CB16" w14:textId="77777777" w:rsidR="002C22D8" w:rsidRPr="006C1F4F" w:rsidRDefault="004800E1" w:rsidP="005E37D4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SOU/SOŠ</w:t>
      </w:r>
      <w:r w:rsidR="007A2657"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 elektrotechnické</w:t>
      </w:r>
    </w:p>
    <w:p w14:paraId="6CFBDF6F" w14:textId="77777777" w:rsidR="002C22D8" w:rsidRPr="006C1F4F" w:rsidRDefault="002C22D8" w:rsidP="002C22D8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praxe na obdobné pozici </w:t>
      </w:r>
    </w:p>
    <w:p w14:paraId="15B79A5D" w14:textId="77777777" w:rsidR="002C22D8" w:rsidRPr="006C1F4F" w:rsidRDefault="002C22D8" w:rsidP="005E37D4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odborná způsobilost </w:t>
      </w:r>
      <w:r w:rsidR="007C4BAF"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v elektrotechnice dle NV 194/2022 – osoba ZNALÁ</w:t>
      </w:r>
      <w:r w:rsidR="00B23C07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/ NN i VN </w:t>
      </w:r>
    </w:p>
    <w:p w14:paraId="3FA9B122" w14:textId="77777777" w:rsidR="005E37D4" w:rsidRDefault="005E37D4" w:rsidP="005E37D4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zručnost, přesnost, pečlivost, zodpovědnost </w:t>
      </w:r>
    </w:p>
    <w:p w14:paraId="6BFD4CE6" w14:textId="77777777" w:rsidR="00765A8A" w:rsidRDefault="00765A8A" w:rsidP="00765A8A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schopnost číst dokumentaci E-Plán, CAD</w:t>
      </w:r>
      <w:r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 </w:t>
      </w:r>
    </w:p>
    <w:p w14:paraId="6F7C14CE" w14:textId="77777777" w:rsidR="00891198" w:rsidRDefault="00891198" w:rsidP="00B0505F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 w:rsidRPr="006C1F4F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schopnost samostatné a systematické práce </w:t>
      </w:r>
    </w:p>
    <w:p w14:paraId="0637096B" w14:textId="77777777" w:rsidR="006C1F4F" w:rsidRPr="006C1F4F" w:rsidRDefault="006C1F4F" w:rsidP="00B0505F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práce ve výškách</w:t>
      </w:r>
    </w:p>
    <w:p w14:paraId="7064DAFD" w14:textId="77777777" w:rsidR="006C1F4F" w:rsidRPr="00EA1563" w:rsidRDefault="006C1F4F" w:rsidP="00FE62EB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color w:val="0A0B0D"/>
          <w:sz w:val="36"/>
          <w:szCs w:val="36"/>
          <w:lang w:eastAsia="cs-CZ"/>
        </w:rPr>
      </w:pPr>
      <w:r>
        <w:rPr>
          <w:rFonts w:ascii="Arial" w:eastAsia="Times New Roman" w:hAnsi="Arial" w:cs="Arial"/>
          <w:color w:val="0A0B0D"/>
          <w:sz w:val="36"/>
          <w:szCs w:val="36"/>
          <w:lang w:eastAsia="cs-CZ"/>
        </w:rPr>
        <w:t>Co n</w:t>
      </w:r>
      <w:r w:rsidRPr="00EA1563">
        <w:rPr>
          <w:rFonts w:ascii="Arial" w:eastAsia="Times New Roman" w:hAnsi="Arial" w:cs="Arial"/>
          <w:color w:val="0A0B0D"/>
          <w:sz w:val="36"/>
          <w:szCs w:val="36"/>
          <w:lang w:eastAsia="cs-CZ"/>
        </w:rPr>
        <w:t>abízíme</w:t>
      </w:r>
      <w:bookmarkStart w:id="0" w:name="_GoBack"/>
      <w:bookmarkEnd w:id="0"/>
    </w:p>
    <w:p w14:paraId="6831FF56" w14:textId="77777777" w:rsidR="006C1F4F" w:rsidRPr="00C12421" w:rsidRDefault="006C1F4F" w:rsidP="006C1F4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s</w:t>
      </w:r>
      <w:r w:rsidRPr="00C12421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tabilní zaměstnání v zavedené společnosti</w:t>
      </w:r>
    </w:p>
    <w:p w14:paraId="611D87F1" w14:textId="77777777" w:rsidR="006C1F4F" w:rsidRPr="00C12421" w:rsidRDefault="006C1F4F" w:rsidP="006C1F4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n</w:t>
      </w:r>
      <w:r w:rsidRPr="00C12421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ástup možný IHNED/DLE DOHODY</w:t>
      </w:r>
    </w:p>
    <w:p w14:paraId="44F51280" w14:textId="77777777" w:rsidR="006C1F4F" w:rsidRPr="00C12421" w:rsidRDefault="006C1F4F" w:rsidP="006C1F4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 w:rsidRPr="00C12421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25 dnů dovolené</w:t>
      </w:r>
    </w:p>
    <w:p w14:paraId="08D38C33" w14:textId="77777777" w:rsidR="006C1F4F" w:rsidRPr="00C12421" w:rsidRDefault="006C1F4F" w:rsidP="006C1F4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p</w:t>
      </w:r>
      <w:r w:rsidRPr="00C12421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říspěvek na penzijní připojištění</w:t>
      </w:r>
    </w:p>
    <w:p w14:paraId="36B62FE2" w14:textId="77777777" w:rsidR="006C1F4F" w:rsidRPr="00C12421" w:rsidRDefault="006C1F4F" w:rsidP="006C1F4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d</w:t>
      </w:r>
      <w:r w:rsidRPr="00C12421">
        <w:rPr>
          <w:rFonts w:ascii="Arial" w:eastAsia="Times New Roman" w:hAnsi="Arial" w:cs="Arial"/>
          <w:color w:val="0A0B0D"/>
          <w:sz w:val="24"/>
          <w:szCs w:val="24"/>
          <w:lang w:eastAsia="cs-CZ"/>
        </w:rPr>
        <w:t>otované obědy ve vlastní jídelně</w:t>
      </w:r>
    </w:p>
    <w:p w14:paraId="0657C327" w14:textId="77777777" w:rsidR="006C1F4F" w:rsidRPr="00C12421" w:rsidRDefault="006C1F4F" w:rsidP="006C1F4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B0D"/>
          <w:sz w:val="24"/>
          <w:szCs w:val="24"/>
          <w:lang w:eastAsia="cs-CZ"/>
        </w:rPr>
        <w:t>m</w:t>
      </w:r>
      <w:r w:rsidRPr="00C12421">
        <w:rPr>
          <w:rFonts w:ascii="Arial" w:eastAsia="Times New Roman" w:hAnsi="Arial" w:cs="Arial"/>
          <w:color w:val="0A0B0D"/>
          <w:sz w:val="24"/>
          <w:szCs w:val="24"/>
          <w:lang w:eastAsia="cs-CZ"/>
        </w:rPr>
        <w:t xml:space="preserve">ožnost firemního nájemního bytu po ukončení smlouvy na dobu určitou  </w:t>
      </w:r>
    </w:p>
    <w:p w14:paraId="6FE65EAB" w14:textId="77777777" w:rsidR="00B43BBF" w:rsidRDefault="00B43BBF" w:rsidP="00B43BBF">
      <w:pPr>
        <w:rPr>
          <w:rFonts w:eastAsia="Times New Roman" w:cstheme="minorHAnsi"/>
          <w:bCs/>
          <w:sz w:val="24"/>
          <w:szCs w:val="24"/>
          <w:lang w:eastAsia="cs-CZ"/>
        </w:rPr>
      </w:pPr>
    </w:p>
    <w:p w14:paraId="73CACC77" w14:textId="77777777" w:rsidR="00B43BBF" w:rsidRPr="00B43BBF" w:rsidRDefault="00B43BBF" w:rsidP="00B43BBF">
      <w:pPr>
        <w:rPr>
          <w:rFonts w:eastAsia="Times New Roman" w:cstheme="minorHAnsi"/>
          <w:bCs/>
          <w:sz w:val="24"/>
          <w:szCs w:val="24"/>
          <w:lang w:eastAsia="cs-CZ"/>
        </w:rPr>
      </w:pPr>
    </w:p>
    <w:sectPr w:rsidR="00B43BBF" w:rsidRPr="00B43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2745F"/>
    <w:multiLevelType w:val="hybridMultilevel"/>
    <w:tmpl w:val="5D863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36FED"/>
    <w:multiLevelType w:val="hybridMultilevel"/>
    <w:tmpl w:val="41A81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52BE"/>
    <w:multiLevelType w:val="hybridMultilevel"/>
    <w:tmpl w:val="2EF6E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527C4"/>
    <w:multiLevelType w:val="hybridMultilevel"/>
    <w:tmpl w:val="A5E01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17D"/>
    <w:multiLevelType w:val="hybridMultilevel"/>
    <w:tmpl w:val="78246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66C1"/>
    <w:multiLevelType w:val="hybridMultilevel"/>
    <w:tmpl w:val="8E4ECD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E3B60"/>
    <w:multiLevelType w:val="multilevel"/>
    <w:tmpl w:val="06F2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11781"/>
    <w:multiLevelType w:val="multilevel"/>
    <w:tmpl w:val="C5DC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5A3161"/>
    <w:multiLevelType w:val="hybridMultilevel"/>
    <w:tmpl w:val="2350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347F7"/>
    <w:multiLevelType w:val="hybridMultilevel"/>
    <w:tmpl w:val="37A66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96A9A"/>
    <w:multiLevelType w:val="hybridMultilevel"/>
    <w:tmpl w:val="ABF69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42886"/>
    <w:multiLevelType w:val="hybridMultilevel"/>
    <w:tmpl w:val="95C2A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E67C6"/>
    <w:multiLevelType w:val="hybridMultilevel"/>
    <w:tmpl w:val="C6FE8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5D6A"/>
    <w:multiLevelType w:val="hybridMultilevel"/>
    <w:tmpl w:val="F78E8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43576"/>
    <w:multiLevelType w:val="multilevel"/>
    <w:tmpl w:val="5306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952CA2"/>
    <w:multiLevelType w:val="multilevel"/>
    <w:tmpl w:val="DE3A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1"/>
  </w:num>
  <w:num w:numId="5">
    <w:abstractNumId w:val="12"/>
  </w:num>
  <w:num w:numId="6">
    <w:abstractNumId w:val="2"/>
  </w:num>
  <w:num w:numId="7">
    <w:abstractNumId w:val="8"/>
  </w:num>
  <w:num w:numId="8">
    <w:abstractNumId w:val="14"/>
  </w:num>
  <w:num w:numId="9">
    <w:abstractNumId w:val="6"/>
  </w:num>
  <w:num w:numId="10">
    <w:abstractNumId w:val="15"/>
  </w:num>
  <w:num w:numId="11">
    <w:abstractNumId w:val="9"/>
  </w:num>
  <w:num w:numId="12">
    <w:abstractNumId w:val="0"/>
  </w:num>
  <w:num w:numId="13">
    <w:abstractNumId w:val="1"/>
  </w:num>
  <w:num w:numId="14">
    <w:abstractNumId w:val="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A4"/>
    <w:rsid w:val="000C6F25"/>
    <w:rsid w:val="00116AA4"/>
    <w:rsid w:val="001B187E"/>
    <w:rsid w:val="001B6629"/>
    <w:rsid w:val="001E32EB"/>
    <w:rsid w:val="001F164B"/>
    <w:rsid w:val="001F7611"/>
    <w:rsid w:val="00243B4A"/>
    <w:rsid w:val="00293CC0"/>
    <w:rsid w:val="002A4ADE"/>
    <w:rsid w:val="002C22D8"/>
    <w:rsid w:val="00320B8F"/>
    <w:rsid w:val="003C3BE2"/>
    <w:rsid w:val="00450298"/>
    <w:rsid w:val="00471A05"/>
    <w:rsid w:val="004800E1"/>
    <w:rsid w:val="004A7C70"/>
    <w:rsid w:val="004D7386"/>
    <w:rsid w:val="00524D0B"/>
    <w:rsid w:val="005839ED"/>
    <w:rsid w:val="005E37D4"/>
    <w:rsid w:val="0060049D"/>
    <w:rsid w:val="00610647"/>
    <w:rsid w:val="00650617"/>
    <w:rsid w:val="006A1054"/>
    <w:rsid w:val="006B57FB"/>
    <w:rsid w:val="006C1F4F"/>
    <w:rsid w:val="00724062"/>
    <w:rsid w:val="007512DA"/>
    <w:rsid w:val="00765A8A"/>
    <w:rsid w:val="007A2657"/>
    <w:rsid w:val="007C4BAF"/>
    <w:rsid w:val="007D4F59"/>
    <w:rsid w:val="007F4B65"/>
    <w:rsid w:val="0087790C"/>
    <w:rsid w:val="00891198"/>
    <w:rsid w:val="008A0B78"/>
    <w:rsid w:val="008C707D"/>
    <w:rsid w:val="00975E21"/>
    <w:rsid w:val="009A17F0"/>
    <w:rsid w:val="009B3E45"/>
    <w:rsid w:val="00AA6CCC"/>
    <w:rsid w:val="00AB5876"/>
    <w:rsid w:val="00AE3554"/>
    <w:rsid w:val="00B0505F"/>
    <w:rsid w:val="00B23C07"/>
    <w:rsid w:val="00B43BBF"/>
    <w:rsid w:val="00D96767"/>
    <w:rsid w:val="00E165A2"/>
    <w:rsid w:val="00F32822"/>
    <w:rsid w:val="00F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ED9C"/>
  <w15:chartTrackingRefBased/>
  <w15:docId w15:val="{3E7BD666-896C-478D-8D23-6D8A3555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6AA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9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96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11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22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Janků, Kateřina</dc:creator>
  <cp:keywords/>
  <dc:description/>
  <cp:lastModifiedBy>Stromská, Zuzana</cp:lastModifiedBy>
  <cp:revision>3</cp:revision>
  <cp:lastPrinted>2026-08-26T06:24:00Z</cp:lastPrinted>
  <dcterms:created xsi:type="dcterms:W3CDTF">2026-08-26T06:08:00Z</dcterms:created>
  <dcterms:modified xsi:type="dcterms:W3CDTF">2026-08-26T06:25:00Z</dcterms:modified>
</cp:coreProperties>
</file>